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06" w:rsidRDefault="00E0233F" w:rsidP="00690C06">
      <w:pPr>
        <w:spacing w:line="216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OCENA WPŁYWU PAN</w:t>
      </w:r>
      <w:r w:rsidR="00690C06">
        <w:rPr>
          <w:b/>
          <w:sz w:val="40"/>
          <w:szCs w:val="40"/>
        </w:rPr>
        <w:t>DEMII KORONAWIRUSA NA DZIAŁALNOŚ</w:t>
      </w:r>
      <w:r w:rsidR="00690C06" w:rsidRPr="00EA45F9">
        <w:rPr>
          <w:b/>
          <w:sz w:val="40"/>
          <w:szCs w:val="40"/>
        </w:rPr>
        <w:t>Ć JEDNOSTKI</w:t>
      </w:r>
    </w:p>
    <w:p w:rsidR="008D4EDE" w:rsidRPr="008D4EDE" w:rsidRDefault="008D4EDE" w:rsidP="00690C06">
      <w:pPr>
        <w:spacing w:line="216" w:lineRule="auto"/>
        <w:jc w:val="center"/>
        <w:rPr>
          <w:b/>
          <w:color w:val="FF0000"/>
          <w:sz w:val="40"/>
          <w:szCs w:val="40"/>
          <w:u w:val="single"/>
        </w:rPr>
      </w:pPr>
      <w:r w:rsidRPr="008D4EDE">
        <w:rPr>
          <w:b/>
          <w:color w:val="FF0000"/>
          <w:sz w:val="40"/>
          <w:szCs w:val="40"/>
          <w:u w:val="single"/>
        </w:rPr>
        <w:t xml:space="preserve">- </w:t>
      </w:r>
      <w:r w:rsidR="00132313">
        <w:rPr>
          <w:b/>
          <w:color w:val="FF0000"/>
          <w:sz w:val="40"/>
          <w:szCs w:val="40"/>
          <w:u w:val="single"/>
        </w:rPr>
        <w:t xml:space="preserve">część A </w:t>
      </w:r>
      <w:r w:rsidRPr="008D4EDE">
        <w:rPr>
          <w:b/>
          <w:color w:val="FF0000"/>
          <w:sz w:val="40"/>
          <w:szCs w:val="40"/>
          <w:u w:val="single"/>
        </w:rPr>
        <w:t>wypełnia kierownik jednostki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8221"/>
      </w:tblGrid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</w:p>
        </w:tc>
        <w:tc>
          <w:tcPr>
            <w:tcW w:w="3261" w:type="dxa"/>
          </w:tcPr>
          <w:p w:rsidR="00690C06" w:rsidRDefault="00690C06" w:rsidP="00EB6D3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Zagadnienie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Odpowiedź jednostki</w:t>
            </w:r>
          </w:p>
          <w:p w:rsidR="00690C06" w:rsidRDefault="00690C06" w:rsidP="00EB6D3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(‘TAK/ ‘NIE’/               NIE DOTYCZY’)</w:t>
            </w:r>
            <w:r w:rsidR="00A32C65">
              <w:rPr>
                <w:b/>
              </w:rPr>
              <w:t xml:space="preserve"> </w:t>
            </w:r>
            <w:r w:rsidR="00A32C65" w:rsidRPr="00A32C65">
              <w:rPr>
                <w:b/>
                <w:color w:val="FF0000"/>
              </w:rPr>
              <w:t>- tam gdzie jest wymagana</w:t>
            </w: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Komentarz jednostki</w:t>
            </w:r>
          </w:p>
          <w:p w:rsidR="00690C06" w:rsidRDefault="00690C06" w:rsidP="00EB6D35">
            <w:pPr>
              <w:spacing w:line="216" w:lineRule="auto"/>
              <w:jc w:val="center"/>
              <w:rPr>
                <w:b/>
              </w:rPr>
            </w:pPr>
            <w:r w:rsidRPr="008647F1">
              <w:rPr>
                <w:b/>
                <w:color w:val="FF0000"/>
              </w:rPr>
              <w:t>(obowiązkowy dla każdej odpowiedzi</w:t>
            </w:r>
            <w:r w:rsidR="008647F1" w:rsidRPr="008647F1">
              <w:rPr>
                <w:b/>
                <w:color w:val="FF0000"/>
              </w:rPr>
              <w:t xml:space="preserve"> innej niż „NIE”</w:t>
            </w:r>
            <w:r w:rsidR="00A32C65">
              <w:rPr>
                <w:b/>
                <w:color w:val="FF0000"/>
              </w:rPr>
              <w:t xml:space="preserve"> w pytaniach zamkniętych</w:t>
            </w:r>
            <w:r w:rsidRPr="008647F1">
              <w:rPr>
                <w:b/>
                <w:color w:val="FF0000"/>
              </w:rPr>
              <w:t>)</w:t>
            </w:r>
          </w:p>
        </w:tc>
      </w:tr>
      <w:tr w:rsidR="00690C06" w:rsidTr="00A32C65">
        <w:tc>
          <w:tcPr>
            <w:tcW w:w="562" w:type="dxa"/>
          </w:tcPr>
          <w:p w:rsidR="00690C06" w:rsidRPr="00DB4B9C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 wśród dostawców</w:t>
            </w:r>
            <w:r w:rsidRPr="00DB4B9C">
              <w:rPr>
                <w:b/>
                <w:color w:val="1F497D"/>
              </w:rPr>
              <w:t xml:space="preserve"> </w:t>
            </w:r>
            <w:r w:rsidR="008D4EDE">
              <w:rPr>
                <w:b/>
              </w:rPr>
              <w:t>(łańcuchu dostaw</w:t>
            </w:r>
            <w:r w:rsidRPr="00DB4B9C">
              <w:rPr>
                <w:b/>
              </w:rPr>
              <w:t>)</w:t>
            </w:r>
            <w:r w:rsidRPr="00DB4B9C">
              <w:rPr>
                <w:b/>
                <w:color w:val="1F497D"/>
              </w:rPr>
              <w:t xml:space="preserve"> </w:t>
            </w:r>
            <w:r w:rsidRPr="00DB4B9C">
              <w:rPr>
                <w:b/>
              </w:rPr>
              <w:t>występują kraje, objęte epidemią koronawirusa</w:t>
            </w:r>
            <w:r>
              <w:rPr>
                <w:b/>
              </w:rPr>
              <w:t>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do dnia zakończenia badania  wystąpiły przypadki braku dostaw czy opóźnień ze </w:t>
            </w:r>
            <w:r>
              <w:rPr>
                <w:b/>
              </w:rPr>
              <w:t>strony kontrahentów?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 wystąpiły przypadki rezygnacji z projektów, dostaw</w:t>
            </w:r>
            <w:r>
              <w:rPr>
                <w:b/>
              </w:rPr>
              <w:t>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</w:t>
            </w:r>
            <w:r>
              <w:rPr>
                <w:b/>
              </w:rPr>
              <w:t xml:space="preserve">występują umowy z dostawcami, które nie </w:t>
            </w:r>
            <w:r w:rsidRPr="00DB4B9C">
              <w:rPr>
                <w:b/>
              </w:rPr>
              <w:t>zawierają</w:t>
            </w:r>
            <w:r>
              <w:rPr>
                <w:b/>
              </w:rPr>
              <w:t xml:space="preserve"> postanowień dotyczących </w:t>
            </w:r>
            <w:r w:rsidRPr="00DB4B9C">
              <w:rPr>
                <w:b/>
              </w:rPr>
              <w:t>pandemii, epidemii i inny zdarzeń oraz ograniczeń administracyjnych w zakresie przemieszczania si</w:t>
            </w:r>
            <w:r>
              <w:rPr>
                <w:b/>
              </w:rPr>
              <w:t>ę osób lub towarów, których realizacja – bez tych klauzul - może mieć wpływ na jednostkę?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 klienci lub odbiorcy nie wstrzymali działalnoś</w:t>
            </w:r>
            <w:r>
              <w:rPr>
                <w:b/>
              </w:rPr>
              <w:t>ci w związku z obecną sytuacją?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6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jednostka </w:t>
            </w:r>
            <w:r>
              <w:rPr>
                <w:b/>
              </w:rPr>
              <w:t xml:space="preserve">nie </w:t>
            </w:r>
            <w:r w:rsidRPr="00DB4B9C">
              <w:rPr>
                <w:b/>
              </w:rPr>
              <w:t xml:space="preserve">jest w stanie zastąpić </w:t>
            </w:r>
            <w:r>
              <w:rPr>
                <w:b/>
              </w:rPr>
              <w:t>jednego dostawcę innym dostawcą?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1" w:type="dxa"/>
          </w:tcPr>
          <w:p w:rsidR="00690C06" w:rsidRDefault="00690C06" w:rsidP="00690C0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Czy jednostka doświadczyła w minionym roku lub może </w:t>
            </w:r>
            <w:r>
              <w:rPr>
                <w:b/>
              </w:rPr>
              <w:lastRenderedPageBreak/>
              <w:t>doświadczyć w ciągu kolejnych 12 miesięcy istotnego spadku popytu, kłopotów z pracownikami</w:t>
            </w:r>
            <w:r w:rsidRPr="00DB4B9C">
              <w:rPr>
                <w:b/>
              </w:rPr>
              <w:t xml:space="preserve">, podwykonawcami </w:t>
            </w:r>
            <w:r>
              <w:rPr>
                <w:b/>
              </w:rPr>
              <w:t>itp.?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61" w:type="dxa"/>
          </w:tcPr>
          <w:p w:rsidR="00690C06" w:rsidRDefault="00690C06" w:rsidP="00690C0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Czy jednostka doświadczyła w minionym roku lub może doświadczyć w ciągu kolejnych 12 miesięcy administracyjnych</w:t>
            </w:r>
            <w:r w:rsidRPr="00DB4B9C">
              <w:rPr>
                <w:b/>
              </w:rPr>
              <w:t xml:space="preserve"> ogranic</w:t>
            </w:r>
            <w:r>
              <w:rPr>
                <w:b/>
              </w:rPr>
              <w:t>zeń działalności ze strony władz?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61" w:type="dxa"/>
          </w:tcPr>
          <w:p w:rsidR="00690C06" w:rsidRPr="00EA45F9" w:rsidRDefault="00690C06" w:rsidP="00EB6D35">
            <w:pPr>
              <w:spacing w:line="216" w:lineRule="auto"/>
              <w:jc w:val="both"/>
              <w:rPr>
                <w:b/>
                <w:color w:val="1F497D"/>
              </w:rPr>
            </w:pPr>
            <w:r>
              <w:rPr>
                <w:b/>
              </w:rPr>
              <w:t>R</w:t>
            </w:r>
            <w:r w:rsidRPr="00DB4B9C">
              <w:rPr>
                <w:b/>
              </w:rPr>
              <w:t xml:space="preserve">yzyko kredytowe </w:t>
            </w:r>
            <w:r>
              <w:rPr>
                <w:b/>
              </w:rPr>
              <w:t>i płynności –czy jednostka znajduje</w:t>
            </w:r>
            <w:r w:rsidRPr="00DB4B9C">
              <w:rPr>
                <w:b/>
              </w:rPr>
              <w:t xml:space="preserve"> się w trudnej sytuacji finansowej, powodując dodatkowe ryzyko kredytowe, wyższe niż zwykle nieściągalne zadłużenie, a </w:t>
            </w:r>
            <w:r w:rsidRPr="00DB4B9C">
              <w:rPr>
                <w:b/>
                <w:color w:val="1F497D"/>
              </w:rPr>
              <w:t> </w:t>
            </w:r>
            <w:r w:rsidRPr="00DB4B9C">
              <w:rPr>
                <w:b/>
              </w:rPr>
              <w:t>nawet potencjalnie utratę wartości i odpisy, ryzyko bankructwa</w:t>
            </w:r>
            <w:r>
              <w:rPr>
                <w:b/>
              </w:rPr>
              <w:t>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6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</w:t>
            </w:r>
            <w:r>
              <w:rPr>
                <w:b/>
              </w:rPr>
              <w:t>występują</w:t>
            </w:r>
            <w:r w:rsidRPr="00DB4B9C">
              <w:rPr>
                <w:b/>
              </w:rPr>
              <w:t xml:space="preserve"> umowy z odbiorcami</w:t>
            </w:r>
            <w:r>
              <w:rPr>
                <w:b/>
              </w:rPr>
              <w:t xml:space="preserve">, które nie zawierają postanowień dotyczących </w:t>
            </w:r>
            <w:r w:rsidRPr="00DB4B9C">
              <w:rPr>
                <w:b/>
              </w:rPr>
              <w:t xml:space="preserve"> pandemii, epidemii i inny zdarzeń oraz ograniczeń administracyjnych w zakresie przemieszczania się o</w:t>
            </w:r>
            <w:r>
              <w:rPr>
                <w:b/>
              </w:rPr>
              <w:t>sób lub towarów</w:t>
            </w:r>
            <w:r w:rsidR="008647F1">
              <w:rPr>
                <w:b/>
              </w:rPr>
              <w:t>, których realizacja – bez tych klauzul - może mieć wpływ na jednostkę?</w:t>
            </w:r>
            <w:r>
              <w:rPr>
                <w:b/>
              </w:rPr>
              <w:t>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6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</w:t>
            </w:r>
            <w:r w:rsidR="008647F1">
              <w:rPr>
                <w:b/>
              </w:rPr>
              <w:t xml:space="preserve">występują </w:t>
            </w:r>
            <w:r w:rsidRPr="00DB4B9C">
              <w:rPr>
                <w:b/>
              </w:rPr>
              <w:t>umowy z dostawcami i odbiorcami</w:t>
            </w:r>
            <w:r w:rsidR="008647F1">
              <w:rPr>
                <w:b/>
              </w:rPr>
              <w:t>, które nie przewidują kar</w:t>
            </w:r>
            <w:r w:rsidRPr="00DB4B9C">
              <w:rPr>
                <w:b/>
              </w:rPr>
              <w:t xml:space="preserve"> za brak realizacji dostaw</w:t>
            </w:r>
            <w:r w:rsidR="008647F1">
              <w:rPr>
                <w:b/>
              </w:rPr>
              <w:t xml:space="preserve"> i odbiorów, </w:t>
            </w:r>
            <w:r w:rsidRPr="00DB4B9C">
              <w:rPr>
                <w:b/>
              </w:rPr>
              <w:t xml:space="preserve"> i czy to są istotne kwoty</w:t>
            </w:r>
            <w:r>
              <w:rPr>
                <w:b/>
              </w:rPr>
              <w:t>?</w:t>
            </w:r>
            <w:r w:rsidR="00C4496E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61" w:type="dxa"/>
          </w:tcPr>
          <w:p w:rsidR="00690C06" w:rsidRDefault="00690C06" w:rsidP="00A32C6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  posiadane zapas</w:t>
            </w:r>
            <w:r w:rsidR="00A32C65">
              <w:rPr>
                <w:b/>
              </w:rPr>
              <w:t xml:space="preserve">y materiałów </w:t>
            </w:r>
            <w:r w:rsidRPr="00DB4B9C">
              <w:rPr>
                <w:b/>
              </w:rPr>
              <w:t xml:space="preserve">oraz produktów i towarów </w:t>
            </w:r>
            <w:r w:rsidR="00A32C65">
              <w:rPr>
                <w:b/>
              </w:rPr>
              <w:t xml:space="preserve">mogą nie być </w:t>
            </w:r>
            <w:r w:rsidR="00A32C65">
              <w:rPr>
                <w:b/>
              </w:rPr>
              <w:lastRenderedPageBreak/>
              <w:t xml:space="preserve">wystarczające? Wtedy </w:t>
            </w:r>
            <w:r w:rsidRPr="00DB4B9C">
              <w:rPr>
                <w:b/>
              </w:rPr>
              <w:t xml:space="preserve">na jaki okres może być wstrzymana produkcja bez </w:t>
            </w:r>
            <w:r>
              <w:rPr>
                <w:b/>
              </w:rPr>
              <w:t>spowodowania zaniechania dostaw?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6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 jednostka zawarła istotne umowy, których nie jest w stanie zaprzestać realizować lub niewywiązanie się z ich r</w:t>
            </w:r>
            <w:r>
              <w:rPr>
                <w:b/>
              </w:rPr>
              <w:t>ealizacji spowoduje duże straty?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6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Pr="00DB4B9C">
              <w:rPr>
                <w:b/>
              </w:rPr>
              <w:t xml:space="preserve"> ja</w:t>
            </w:r>
            <w:r w:rsidR="00A32C65">
              <w:rPr>
                <w:b/>
              </w:rPr>
              <w:t>ki sposób nowa sytuacja wpłynie</w:t>
            </w:r>
            <w:r w:rsidRPr="00DB4B9C">
              <w:rPr>
                <w:b/>
              </w:rPr>
              <w:t xml:space="preserve"> na szacowane</w:t>
            </w:r>
            <w:r w:rsidR="008647F1">
              <w:rPr>
                <w:b/>
              </w:rPr>
              <w:t xml:space="preserve"> przychody i koszty za 2021</w:t>
            </w:r>
            <w:r>
              <w:rPr>
                <w:b/>
              </w:rPr>
              <w:t xml:space="preserve"> rok?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261" w:type="dxa"/>
          </w:tcPr>
          <w:p w:rsidR="007840E8" w:rsidRDefault="007840E8" w:rsidP="007840E8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w związku z wprowadzonymi ograniczeniami </w:t>
            </w:r>
            <w:r>
              <w:rPr>
                <w:b/>
              </w:rPr>
              <w:t xml:space="preserve">biznesowymi  i obostrzeniami </w:t>
            </w:r>
            <w:r w:rsidRPr="00DB4B9C">
              <w:rPr>
                <w:b/>
              </w:rPr>
              <w:t xml:space="preserve">jednostka będzie </w:t>
            </w:r>
            <w:r>
              <w:rPr>
                <w:b/>
              </w:rPr>
              <w:t xml:space="preserve">zmuszona/ </w:t>
            </w:r>
            <w:r w:rsidRPr="00DB4B9C">
              <w:rPr>
                <w:b/>
              </w:rPr>
              <w:t>zo</w:t>
            </w:r>
            <w:r>
              <w:rPr>
                <w:b/>
              </w:rPr>
              <w:t>bowiązana wstrzymać działalność</w:t>
            </w:r>
            <w:r w:rsidRPr="00DB4B9C">
              <w:rPr>
                <w:b/>
              </w:rPr>
              <w:t xml:space="preserve"> (np. </w:t>
            </w:r>
            <w:r>
              <w:rPr>
                <w:b/>
              </w:rPr>
              <w:t xml:space="preserve">poprzez </w:t>
            </w:r>
            <w:r w:rsidRPr="00DB4B9C">
              <w:rPr>
                <w:b/>
              </w:rPr>
              <w:t>zamknięcie budów</w:t>
            </w:r>
            <w:r>
              <w:rPr>
                <w:b/>
              </w:rPr>
              <w:t>, przerwanie prac projektowych, wstrzymanie sprzedaży towarów/ usług itp.)?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261" w:type="dxa"/>
          </w:tcPr>
          <w:p w:rsidR="00690C06" w:rsidRDefault="007840E8" w:rsidP="00C4496E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</w:t>
            </w:r>
            <w:r>
              <w:rPr>
                <w:b/>
              </w:rPr>
              <w:t xml:space="preserve">wystąpiły powody, dla których </w:t>
            </w:r>
            <w:r w:rsidRPr="00DB4B9C">
              <w:rPr>
                <w:b/>
              </w:rPr>
              <w:t xml:space="preserve">Zarząd </w:t>
            </w:r>
            <w:r>
              <w:rPr>
                <w:b/>
              </w:rPr>
              <w:t>musiał rozpocząć/ rozpoczął</w:t>
            </w:r>
            <w:r w:rsidRPr="00DB4B9C">
              <w:rPr>
                <w:b/>
              </w:rPr>
              <w:t xml:space="preserve"> negocjacje z kredytodawcami,  firmami leasingowymi i innym stronami finansującymi działalność</w:t>
            </w:r>
            <w:r>
              <w:rPr>
                <w:b/>
              </w:rPr>
              <w:t xml:space="preserve"> (w tym udziałowcami) </w:t>
            </w:r>
            <w:r w:rsidRPr="00DB4B9C">
              <w:rPr>
                <w:b/>
              </w:rPr>
              <w:t>odnośni</w:t>
            </w:r>
            <w:r>
              <w:rPr>
                <w:b/>
              </w:rPr>
              <w:t>e zmiany spłaty tych zobowiązań? Przedstaw podjęte działania.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261" w:type="dxa"/>
          </w:tcPr>
          <w:p w:rsidR="00690C06" w:rsidRDefault="00690C06" w:rsidP="002E371E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2E371E">
              <w:rPr>
                <w:b/>
              </w:rPr>
              <w:t xml:space="preserve">rzedstaw </w:t>
            </w:r>
            <w:r w:rsidRPr="00DB4B9C">
              <w:rPr>
                <w:b/>
              </w:rPr>
              <w:t>informację o wystarczalności źródła finansowana oraz o tym, że są one niezagrożone z</w:t>
            </w:r>
            <w:r w:rsidR="009E53F1">
              <w:rPr>
                <w:b/>
              </w:rPr>
              <w:t>mianą sytuacji finansowej jednostki</w:t>
            </w:r>
            <w:r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B73B34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61" w:type="dxa"/>
          </w:tcPr>
          <w:p w:rsidR="00690C06" w:rsidRPr="00EA45F9" w:rsidRDefault="00690C06" w:rsidP="0061176E">
            <w:pPr>
              <w:spacing w:line="216" w:lineRule="auto"/>
              <w:jc w:val="both"/>
              <w:rPr>
                <w:b/>
                <w:color w:val="1F497D"/>
              </w:rPr>
            </w:pPr>
            <w:r>
              <w:rPr>
                <w:b/>
              </w:rPr>
              <w:t>W</w:t>
            </w:r>
            <w:r w:rsidRPr="00DB4B9C">
              <w:rPr>
                <w:b/>
              </w:rPr>
              <w:t xml:space="preserve"> jaki sposób Zarząd uwzględnił te zdarzenia przy ocenie </w:t>
            </w:r>
            <w:r w:rsidR="007840E8">
              <w:rPr>
                <w:b/>
              </w:rPr>
              <w:lastRenderedPageBreak/>
              <w:t>zdolności jednostki</w:t>
            </w:r>
            <w:r w:rsidRPr="00DB4B9C">
              <w:rPr>
                <w:b/>
              </w:rPr>
              <w:t xml:space="preserve">  do kontynuacji działalności  - w tym w zakresie ryzyka </w:t>
            </w:r>
            <w:r w:rsidR="0061176E">
              <w:rPr>
                <w:b/>
              </w:rPr>
              <w:t xml:space="preserve">pandemii </w:t>
            </w:r>
            <w:r w:rsidRPr="00DB4B9C">
              <w:rPr>
                <w:b/>
              </w:rPr>
              <w:t>-  możli</w:t>
            </w:r>
            <w:r>
              <w:rPr>
                <w:b/>
              </w:rPr>
              <w:t xml:space="preserve">we, znane na dzień sporządzenia </w:t>
            </w:r>
            <w:r w:rsidRPr="00DB4B9C">
              <w:rPr>
                <w:b/>
              </w:rPr>
              <w:t>sprawozdania finansowego, pesymistyczne scenariusze odnos</w:t>
            </w:r>
            <w:r w:rsidR="007840E8">
              <w:rPr>
                <w:b/>
              </w:rPr>
              <w:t>zące się do działalności jednostki</w:t>
            </w:r>
            <w:r w:rsidRPr="00DB4B9C">
              <w:rPr>
                <w:b/>
              </w:rPr>
              <w:t>,</w:t>
            </w:r>
            <w:r>
              <w:rPr>
                <w:b/>
              </w:rPr>
              <w:t xml:space="preserve"> analiza wrażliwości?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A32C65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261" w:type="dxa"/>
          </w:tcPr>
          <w:p w:rsidR="00690C06" w:rsidRDefault="00690C06" w:rsidP="0061176E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Czy </w:t>
            </w:r>
            <w:r w:rsidR="0061176E">
              <w:rPr>
                <w:b/>
              </w:rPr>
              <w:t xml:space="preserve">wystąpiły pozycje </w:t>
            </w:r>
            <w:r w:rsidR="0061176E" w:rsidRPr="00DB4B9C">
              <w:rPr>
                <w:b/>
              </w:rPr>
              <w:t>aktywów, zobowiązań i rezerw</w:t>
            </w:r>
            <w:r w:rsidR="00C4496E">
              <w:rPr>
                <w:b/>
              </w:rPr>
              <w:t xml:space="preserve">, </w:t>
            </w:r>
            <w:r w:rsidR="0061176E">
              <w:rPr>
                <w:b/>
              </w:rPr>
              <w:t>w których wycenie jednostka</w:t>
            </w:r>
            <w:r>
              <w:rPr>
                <w:b/>
              </w:rPr>
              <w:t xml:space="preserve"> </w:t>
            </w:r>
            <w:r w:rsidR="00C4496E">
              <w:rPr>
                <w:b/>
              </w:rPr>
              <w:t xml:space="preserve">nie </w:t>
            </w:r>
            <w:r w:rsidR="0061176E">
              <w:rPr>
                <w:b/>
              </w:rPr>
              <w:t xml:space="preserve">rozważyła i nie </w:t>
            </w:r>
            <w:r w:rsidR="00C4496E">
              <w:rPr>
                <w:b/>
              </w:rPr>
              <w:t>uwzględni</w:t>
            </w:r>
            <w:r w:rsidR="0061176E">
              <w:rPr>
                <w:b/>
              </w:rPr>
              <w:t>ła</w:t>
            </w:r>
            <w:r w:rsidR="00397CD9">
              <w:rPr>
                <w:b/>
              </w:rPr>
              <w:t xml:space="preserve"> </w:t>
            </w:r>
            <w:r w:rsidRPr="00DB4B9C">
              <w:rPr>
                <w:b/>
              </w:rPr>
              <w:t>wpływ</w:t>
            </w:r>
            <w:r w:rsidR="00397CD9">
              <w:rPr>
                <w:b/>
              </w:rPr>
              <w:t>u</w:t>
            </w:r>
            <w:r w:rsidR="0061176E">
              <w:rPr>
                <w:b/>
              </w:rPr>
              <w:t xml:space="preserve"> </w:t>
            </w:r>
            <w:r w:rsidR="00397CD9">
              <w:rPr>
                <w:b/>
              </w:rPr>
              <w:t>ryzyka</w:t>
            </w:r>
            <w:r w:rsidR="0061176E">
              <w:rPr>
                <w:b/>
              </w:rPr>
              <w:t xml:space="preserve"> pandemii, </w:t>
            </w:r>
            <w:r w:rsidRPr="00DB4B9C">
              <w:rPr>
                <w:b/>
              </w:rPr>
              <w:t>zgodnie z mającymi zastosowanie standardami</w:t>
            </w:r>
            <w:r w:rsidR="00B73B34">
              <w:rPr>
                <w:b/>
              </w:rPr>
              <w:t xml:space="preserve"> rachunkowości?</w:t>
            </w:r>
            <w:r w:rsidR="0061176E">
              <w:rPr>
                <w:b/>
              </w:rPr>
              <w:t xml:space="preserve"> Przedstaw te przypadki i uzasadnienie.</w:t>
            </w:r>
          </w:p>
        </w:tc>
        <w:tc>
          <w:tcPr>
            <w:tcW w:w="2126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  <w:tr w:rsidR="00690C06" w:rsidTr="008D4EDE">
        <w:tc>
          <w:tcPr>
            <w:tcW w:w="562" w:type="dxa"/>
          </w:tcPr>
          <w:p w:rsidR="00690C06" w:rsidRDefault="00690C06" w:rsidP="00EB6D35">
            <w:pPr>
              <w:spacing w:line="216" w:lineRule="auto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261" w:type="dxa"/>
          </w:tcPr>
          <w:p w:rsidR="00B73B34" w:rsidRDefault="00397CD9" w:rsidP="00EB6D3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Czy (i w</w:t>
            </w:r>
            <w:r w:rsidR="00690C06" w:rsidRPr="00DB4B9C">
              <w:rPr>
                <w:b/>
              </w:rPr>
              <w:t xml:space="preserve"> jaki sposób</w:t>
            </w:r>
            <w:r>
              <w:rPr>
                <w:b/>
              </w:rPr>
              <w:t>)</w:t>
            </w:r>
            <w:r w:rsidR="00690C06" w:rsidRPr="00DB4B9C">
              <w:rPr>
                <w:b/>
              </w:rPr>
              <w:t xml:space="preserve">  jednostka może skorzystać z narzędzi </w:t>
            </w:r>
            <w:r w:rsidR="00B73B34">
              <w:rPr>
                <w:b/>
              </w:rPr>
              <w:t>oferowanych przez rząd  dostępnych</w:t>
            </w:r>
            <w:r w:rsidR="00690C06" w:rsidRPr="00DB4B9C">
              <w:rPr>
                <w:b/>
              </w:rPr>
              <w:t xml:space="preserve"> na moment badania i czy może to wpłynąć istotnie na</w:t>
            </w:r>
            <w:r w:rsidR="00B73B34">
              <w:rPr>
                <w:b/>
              </w:rPr>
              <w:t xml:space="preserve"> sytuację płynnościową jednostki w ciągu kolejnych 12 miesięcy po dniu bilansowym? </w:t>
            </w:r>
          </w:p>
          <w:p w:rsidR="00B73B34" w:rsidRDefault="00B73B34" w:rsidP="00EB6D35">
            <w:pPr>
              <w:spacing w:line="216" w:lineRule="auto"/>
              <w:jc w:val="both"/>
              <w:rPr>
                <w:b/>
              </w:rPr>
            </w:pPr>
          </w:p>
          <w:p w:rsidR="00B73B34" w:rsidRDefault="00B73B34" w:rsidP="00EB6D35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Czy jednostka planuje/ konieczne będzie skorzystanie z pomocy rządu w 2021 roku?</w:t>
            </w:r>
          </w:p>
          <w:p w:rsidR="00B73B34" w:rsidRDefault="00B73B34" w:rsidP="00EB6D35">
            <w:pPr>
              <w:spacing w:line="216" w:lineRule="auto"/>
              <w:jc w:val="both"/>
              <w:rPr>
                <w:b/>
              </w:rPr>
            </w:pPr>
          </w:p>
          <w:p w:rsidR="00690C06" w:rsidRDefault="00B73B34" w:rsidP="00397CD9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Opisz także czy, w jaki sposób i w jakiej skali jednostka s</w:t>
            </w:r>
            <w:r w:rsidR="00C43263">
              <w:rPr>
                <w:b/>
              </w:rPr>
              <w:t>korzystała z pomocy rządu w badanym</w:t>
            </w:r>
            <w:r>
              <w:rPr>
                <w:b/>
              </w:rPr>
              <w:t xml:space="preserve"> roku</w:t>
            </w:r>
            <w:r w:rsidR="00C43263">
              <w:rPr>
                <w:b/>
              </w:rPr>
              <w:t xml:space="preserve"> (2020)</w:t>
            </w:r>
            <w:r>
              <w:rPr>
                <w:b/>
              </w:rPr>
              <w:t xml:space="preserve">? Oceń </w:t>
            </w:r>
            <w:r w:rsidR="00397CD9">
              <w:rPr>
                <w:b/>
              </w:rPr>
              <w:t xml:space="preserve">tę </w:t>
            </w:r>
            <w:r>
              <w:rPr>
                <w:b/>
              </w:rPr>
              <w:t>sytuację</w:t>
            </w:r>
            <w:r w:rsidR="002E371E">
              <w:rPr>
                <w:b/>
              </w:rPr>
              <w:t xml:space="preserve"> </w:t>
            </w:r>
            <w:r w:rsidR="00397CD9">
              <w:rPr>
                <w:b/>
              </w:rPr>
              <w:t xml:space="preserve">również </w:t>
            </w:r>
            <w:r w:rsidR="002E371E">
              <w:rPr>
                <w:b/>
              </w:rPr>
              <w:t>przy założeniu</w:t>
            </w:r>
            <w:r w:rsidR="00397CD9">
              <w:rPr>
                <w:b/>
              </w:rPr>
              <w:t>, gdyby pomoc ta nie nastąpiła.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90C06" w:rsidRDefault="00690C06" w:rsidP="00EB6D3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690C06" w:rsidRPr="00DB4B9C" w:rsidRDefault="00690C06" w:rsidP="00690C06">
      <w:pPr>
        <w:spacing w:line="216" w:lineRule="auto"/>
        <w:rPr>
          <w:b/>
        </w:rPr>
      </w:pPr>
    </w:p>
    <w:p w:rsidR="00132313" w:rsidRDefault="00132313" w:rsidP="00B70357">
      <w:pPr>
        <w:spacing w:line="216" w:lineRule="auto"/>
        <w:jc w:val="both"/>
        <w:rPr>
          <w:b/>
          <w:u w:val="single"/>
        </w:rPr>
      </w:pPr>
      <w:r>
        <w:rPr>
          <w:b/>
          <w:u w:val="single"/>
        </w:rPr>
        <w:t>Potwierdzamy, iż ujawnienie w sprawozdaniu finansowym odnośnie oceny wpływu pandemi</w:t>
      </w:r>
      <w:r w:rsidR="00B70357">
        <w:rPr>
          <w:b/>
          <w:u w:val="single"/>
        </w:rPr>
        <w:t xml:space="preserve">i COVID-19 </w:t>
      </w:r>
      <w:r w:rsidR="00E8691C">
        <w:rPr>
          <w:b/>
          <w:u w:val="single"/>
        </w:rPr>
        <w:t xml:space="preserve">jest </w:t>
      </w:r>
      <w:r>
        <w:rPr>
          <w:b/>
          <w:u w:val="single"/>
        </w:rPr>
        <w:t xml:space="preserve">spójne z </w:t>
      </w:r>
      <w:r w:rsidR="00B70357">
        <w:rPr>
          <w:b/>
          <w:u w:val="single"/>
        </w:rPr>
        <w:t>powyższymi stwierdzeniami.</w:t>
      </w:r>
    </w:p>
    <w:p w:rsidR="00B70357" w:rsidRDefault="00B70357" w:rsidP="00690C06">
      <w:pPr>
        <w:spacing w:line="216" w:lineRule="auto"/>
        <w:rPr>
          <w:b/>
          <w:u w:val="single"/>
        </w:rPr>
      </w:pPr>
    </w:p>
    <w:p w:rsidR="00690C06" w:rsidRPr="00EA45F9" w:rsidRDefault="00690C06" w:rsidP="00690C06">
      <w:pPr>
        <w:spacing w:line="216" w:lineRule="auto"/>
        <w:rPr>
          <w:b/>
          <w:u w:val="single"/>
        </w:rPr>
      </w:pPr>
      <w:r w:rsidRPr="00EA45F9">
        <w:rPr>
          <w:b/>
          <w:u w:val="single"/>
        </w:rPr>
        <w:t xml:space="preserve">Ogólna ocena </w:t>
      </w:r>
      <w:r>
        <w:rPr>
          <w:b/>
          <w:u w:val="single"/>
        </w:rPr>
        <w:t xml:space="preserve">ze strony jednostki </w:t>
      </w:r>
      <w:r w:rsidR="00B70357">
        <w:rPr>
          <w:b/>
          <w:u w:val="single"/>
        </w:rPr>
        <w:t>wpływu pan</w:t>
      </w:r>
      <w:r w:rsidR="00E0233F">
        <w:rPr>
          <w:b/>
          <w:u w:val="single"/>
        </w:rPr>
        <w:t>demii COVID-19</w:t>
      </w:r>
      <w:r>
        <w:rPr>
          <w:b/>
          <w:u w:val="single"/>
        </w:rPr>
        <w:t xml:space="preserve"> na jej działalność</w:t>
      </w:r>
      <w:r w:rsidR="00132313">
        <w:rPr>
          <w:b/>
          <w:u w:val="single"/>
        </w:rPr>
        <w:t>/ zasadności założenia o kontynuacji działalności</w:t>
      </w:r>
      <w:r w:rsidRPr="00EA45F9">
        <w:rPr>
          <w:b/>
          <w:u w:val="single"/>
        </w:rPr>
        <w:t>:</w:t>
      </w:r>
    </w:p>
    <w:p w:rsidR="00690C06" w:rsidRDefault="00690C06" w:rsidP="00690C06">
      <w:pPr>
        <w:spacing w:line="216" w:lineRule="auto"/>
      </w:pPr>
    </w:p>
    <w:p w:rsidR="00690C06" w:rsidRDefault="00690C06" w:rsidP="00690C06">
      <w:pPr>
        <w:spacing w:line="216" w:lineRule="auto"/>
      </w:pPr>
      <w:r>
        <w:t>…………………………………………………………………………………………….</w:t>
      </w:r>
    </w:p>
    <w:p w:rsidR="00690C06" w:rsidRDefault="00690C06" w:rsidP="00690C06">
      <w:pPr>
        <w:spacing w:line="216" w:lineRule="auto"/>
      </w:pPr>
    </w:p>
    <w:p w:rsidR="00690C06" w:rsidRDefault="00690C06" w:rsidP="00690C06">
      <w:pPr>
        <w:spacing w:line="216" w:lineRule="auto"/>
      </w:pPr>
    </w:p>
    <w:p w:rsidR="00690C06" w:rsidRDefault="00690C06" w:rsidP="00690C06">
      <w:pPr>
        <w:spacing w:line="216" w:lineRule="auto"/>
      </w:pPr>
    </w:p>
    <w:p w:rsidR="00690C06" w:rsidRDefault="00690C06" w:rsidP="00690C06">
      <w:pPr>
        <w:spacing w:line="216" w:lineRule="auto"/>
      </w:pPr>
      <w:r>
        <w:t>……………………………, dn…………………….</w:t>
      </w:r>
    </w:p>
    <w:p w:rsidR="00690C06" w:rsidRDefault="00690C06" w:rsidP="00690C06">
      <w:pPr>
        <w:spacing w:line="216" w:lineRule="auto"/>
      </w:pPr>
    </w:p>
    <w:p w:rsidR="00B70357" w:rsidRDefault="00B70357" w:rsidP="00690C06">
      <w:pPr>
        <w:spacing w:line="216" w:lineRule="auto"/>
      </w:pPr>
    </w:p>
    <w:p w:rsidR="00690C06" w:rsidRDefault="00690C06" w:rsidP="00690C06">
      <w:pPr>
        <w:spacing w:line="216" w:lineRule="auto"/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1604"/>
        <w:gridCol w:w="1926"/>
        <w:gridCol w:w="1282"/>
        <w:gridCol w:w="1979"/>
      </w:tblGrid>
      <w:tr w:rsidR="008C0C1C" w:rsidTr="00EB6D35">
        <w:tc>
          <w:tcPr>
            <w:tcW w:w="1812" w:type="dxa"/>
          </w:tcPr>
          <w:p w:rsidR="00690C06" w:rsidRDefault="00690C06" w:rsidP="00EB6D35">
            <w:pPr>
              <w:spacing w:line="216" w:lineRule="auto"/>
            </w:pPr>
            <w:r>
              <w:t>………………………………………</w:t>
            </w:r>
            <w:r w:rsidR="008C0C1C">
              <w:t>….</w:t>
            </w:r>
          </w:p>
          <w:p w:rsidR="00690C06" w:rsidRDefault="00291B5B" w:rsidP="00EB6D35">
            <w:pPr>
              <w:spacing w:line="216" w:lineRule="auto"/>
            </w:pPr>
            <w:r>
              <w:t>Kierownik jednostki</w:t>
            </w:r>
          </w:p>
        </w:tc>
        <w:tc>
          <w:tcPr>
            <w:tcW w:w="1812" w:type="dxa"/>
          </w:tcPr>
          <w:p w:rsidR="00690C06" w:rsidRDefault="00690C06" w:rsidP="00EB6D35">
            <w:pPr>
              <w:spacing w:line="216" w:lineRule="auto"/>
            </w:pPr>
          </w:p>
        </w:tc>
        <w:tc>
          <w:tcPr>
            <w:tcW w:w="2183" w:type="dxa"/>
          </w:tcPr>
          <w:p w:rsidR="00690C06" w:rsidRDefault="00690C06" w:rsidP="00EB6D35">
            <w:pPr>
              <w:spacing w:line="216" w:lineRule="auto"/>
            </w:pPr>
          </w:p>
          <w:p w:rsidR="00690C06" w:rsidRDefault="00690C06" w:rsidP="00EB6D35">
            <w:pPr>
              <w:spacing w:line="216" w:lineRule="auto"/>
            </w:pPr>
          </w:p>
        </w:tc>
        <w:tc>
          <w:tcPr>
            <w:tcW w:w="1442" w:type="dxa"/>
          </w:tcPr>
          <w:p w:rsidR="00690C06" w:rsidRDefault="00690C06" w:rsidP="00EB6D35">
            <w:pPr>
              <w:spacing w:line="216" w:lineRule="auto"/>
            </w:pPr>
          </w:p>
        </w:tc>
        <w:tc>
          <w:tcPr>
            <w:tcW w:w="2244" w:type="dxa"/>
          </w:tcPr>
          <w:p w:rsidR="00690C06" w:rsidRDefault="00690C06" w:rsidP="00EB6D35">
            <w:pPr>
              <w:spacing w:line="216" w:lineRule="auto"/>
            </w:pPr>
          </w:p>
        </w:tc>
      </w:tr>
    </w:tbl>
    <w:p w:rsidR="00690C06" w:rsidRDefault="00690C06" w:rsidP="00690C06">
      <w:pPr>
        <w:spacing w:line="216" w:lineRule="auto"/>
      </w:pPr>
    </w:p>
    <w:p w:rsidR="00690C06" w:rsidRDefault="00690C06" w:rsidP="00690C06">
      <w:pPr>
        <w:spacing w:line="216" w:lineRule="auto"/>
      </w:pPr>
    </w:p>
    <w:p w:rsidR="00690C06" w:rsidRDefault="00690C06" w:rsidP="00690C06">
      <w:pPr>
        <w:spacing w:line="216" w:lineRule="auto"/>
      </w:pPr>
    </w:p>
    <w:p w:rsidR="00690C06" w:rsidRDefault="00690C06" w:rsidP="00690C06">
      <w:pPr>
        <w:spacing w:line="216" w:lineRule="auto"/>
      </w:pPr>
    </w:p>
    <w:p w:rsidR="00690C06" w:rsidRPr="00EA45F9" w:rsidRDefault="00690C06" w:rsidP="00690C06">
      <w:pPr>
        <w:spacing w:line="216" w:lineRule="auto"/>
        <w:rPr>
          <w:b/>
          <w:sz w:val="40"/>
          <w:szCs w:val="40"/>
        </w:rPr>
      </w:pPr>
    </w:p>
    <w:p w:rsidR="00690C06" w:rsidRPr="00EA45F9" w:rsidRDefault="00690C06" w:rsidP="00690C06">
      <w:pPr>
        <w:spacing w:line="216" w:lineRule="auto"/>
        <w:rPr>
          <w:b/>
          <w:sz w:val="40"/>
          <w:szCs w:val="40"/>
        </w:rPr>
      </w:pPr>
    </w:p>
    <w:p w:rsidR="008E046D" w:rsidRDefault="008E046D"/>
    <w:sectPr w:rsidR="008E046D" w:rsidSect="00B70357">
      <w:headerReference w:type="default" r:id="rId7"/>
      <w:footerReference w:type="default" r:id="rId8"/>
      <w:pgSz w:w="16838" w:h="11906" w:orient="landscape"/>
      <w:pgMar w:top="1417" w:right="1276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A1" w:rsidRDefault="004F79A1" w:rsidP="008D4EDE">
      <w:pPr>
        <w:spacing w:after="0" w:line="240" w:lineRule="auto"/>
      </w:pPr>
      <w:r>
        <w:separator/>
      </w:r>
    </w:p>
  </w:endnote>
  <w:endnote w:type="continuationSeparator" w:id="0">
    <w:p w:rsidR="004F79A1" w:rsidRDefault="004F79A1" w:rsidP="008D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877341"/>
      <w:docPartObj>
        <w:docPartGallery w:val="Page Numbers (Bottom of Page)"/>
        <w:docPartUnique/>
      </w:docPartObj>
    </w:sdtPr>
    <w:sdtEndPr/>
    <w:sdtContent>
      <w:p w:rsidR="00B70357" w:rsidRDefault="00B703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170">
          <w:rPr>
            <w:noProof/>
          </w:rPr>
          <w:t>3</w:t>
        </w:r>
        <w:r>
          <w:fldChar w:fldCharType="end"/>
        </w:r>
      </w:p>
    </w:sdtContent>
  </w:sdt>
  <w:p w:rsidR="00B70357" w:rsidRDefault="00B70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A1" w:rsidRDefault="004F79A1" w:rsidP="008D4EDE">
      <w:pPr>
        <w:spacing w:after="0" w:line="240" w:lineRule="auto"/>
      </w:pPr>
      <w:r>
        <w:separator/>
      </w:r>
    </w:p>
  </w:footnote>
  <w:footnote w:type="continuationSeparator" w:id="0">
    <w:p w:rsidR="004F79A1" w:rsidRDefault="004F79A1" w:rsidP="008D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F9" w:rsidRPr="008D4EDE" w:rsidRDefault="00132313" w:rsidP="008D4EDE">
    <w:pPr>
      <w:pStyle w:val="Nagwek"/>
      <w:pBdr>
        <w:bottom w:val="single" w:sz="4" w:space="1" w:color="auto"/>
      </w:pBdr>
      <w:jc w:val="both"/>
      <w:rPr>
        <w:b/>
        <w:color w:val="FF0000"/>
        <w:sz w:val="44"/>
        <w:szCs w:val="44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</w:t>
    </w:r>
    <w:r w:rsidR="008D4EDE" w:rsidRPr="008D4EDE">
      <w:rPr>
        <w:b/>
        <w:color w:val="FF0000"/>
        <w:sz w:val="44"/>
        <w:szCs w:val="44"/>
      </w:rPr>
      <w:t>CZĘŚĆ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06"/>
    <w:rsid w:val="00086244"/>
    <w:rsid w:val="00132313"/>
    <w:rsid w:val="001E02DE"/>
    <w:rsid w:val="00291B5B"/>
    <w:rsid w:val="00297170"/>
    <w:rsid w:val="002E371E"/>
    <w:rsid w:val="00397CD9"/>
    <w:rsid w:val="004F79A1"/>
    <w:rsid w:val="0061176E"/>
    <w:rsid w:val="00690C06"/>
    <w:rsid w:val="007840E8"/>
    <w:rsid w:val="008647F1"/>
    <w:rsid w:val="00873BBE"/>
    <w:rsid w:val="008C0C1C"/>
    <w:rsid w:val="008D4EDE"/>
    <w:rsid w:val="008E046D"/>
    <w:rsid w:val="00953617"/>
    <w:rsid w:val="009E53F1"/>
    <w:rsid w:val="00A32C65"/>
    <w:rsid w:val="00A47471"/>
    <w:rsid w:val="00B70357"/>
    <w:rsid w:val="00B73B34"/>
    <w:rsid w:val="00C24C20"/>
    <w:rsid w:val="00C43263"/>
    <w:rsid w:val="00C4496E"/>
    <w:rsid w:val="00CC0E69"/>
    <w:rsid w:val="00CF2A1A"/>
    <w:rsid w:val="00E0233F"/>
    <w:rsid w:val="00E8691C"/>
    <w:rsid w:val="00E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2E1B8D-750E-4BEA-939D-26012C53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06"/>
  </w:style>
  <w:style w:type="paragraph" w:styleId="Stopka">
    <w:name w:val="footer"/>
    <w:basedOn w:val="Normalny"/>
    <w:link w:val="StopkaZnak"/>
    <w:uiPriority w:val="99"/>
    <w:unhideWhenUsed/>
    <w:rsid w:val="008D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66AF-9953-4855-BBAD-4E7F8AFE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Kuśmierowski</dc:creator>
  <cp:keywords/>
  <dc:description/>
  <cp:lastModifiedBy>martul.joanna</cp:lastModifiedBy>
  <cp:revision>3</cp:revision>
  <dcterms:created xsi:type="dcterms:W3CDTF">2021-03-12T10:52:00Z</dcterms:created>
  <dcterms:modified xsi:type="dcterms:W3CDTF">2021-03-12T10:52:00Z</dcterms:modified>
</cp:coreProperties>
</file>